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34B" w:rsidRPr="006E634B" w:rsidRDefault="006E634B" w:rsidP="006E634B">
      <w:pPr>
        <w:jc w:val="center"/>
        <w:rPr>
          <w:rFonts w:ascii="New time roman" w:hAnsi="New time roman"/>
          <w:b/>
          <w:sz w:val="56"/>
          <w:szCs w:val="56"/>
        </w:rPr>
      </w:pPr>
      <w:r w:rsidRPr="006E634B">
        <w:rPr>
          <w:rFonts w:ascii="New time roman" w:hAnsi="New time roman"/>
          <w:b/>
          <w:sz w:val="56"/>
          <w:szCs w:val="56"/>
        </w:rPr>
        <w:t>Asmens higiena – kodėl ji tokia svarbi?</w:t>
      </w:r>
    </w:p>
    <w:p w:rsidR="006E634B" w:rsidRPr="006E634B" w:rsidRDefault="006E634B" w:rsidP="00A518FD">
      <w:pPr>
        <w:ind w:left="-284" w:right="282" w:firstLine="851"/>
        <w:jc w:val="both"/>
        <w:rPr>
          <w:rFonts w:ascii="New time roman" w:hAnsi="New time roman"/>
          <w:sz w:val="56"/>
          <w:szCs w:val="56"/>
        </w:rPr>
      </w:pPr>
      <w:r w:rsidRPr="006E634B">
        <w:rPr>
          <w:rFonts w:ascii="New time roman" w:hAnsi="New time roman"/>
          <w:sz w:val="56"/>
          <w:szCs w:val="56"/>
        </w:rPr>
        <w:t>Asmens higiena – tai žinių ir taisyklių visuma, padedanti saugoti ir stiprinti</w:t>
      </w:r>
      <w:r w:rsidRPr="006E634B">
        <w:rPr>
          <w:rFonts w:ascii="New time roman" w:hAnsi="New time roman"/>
          <w:sz w:val="56"/>
          <w:szCs w:val="56"/>
        </w:rPr>
        <w:t xml:space="preserve"> </w:t>
      </w:r>
      <w:r w:rsidRPr="006E634B">
        <w:rPr>
          <w:rFonts w:ascii="New time roman" w:hAnsi="New time roman"/>
          <w:sz w:val="56"/>
          <w:szCs w:val="56"/>
        </w:rPr>
        <w:t>sveikatą.</w:t>
      </w:r>
      <w:r w:rsidRPr="006E634B">
        <w:rPr>
          <w:rFonts w:ascii="New time roman" w:hAnsi="New time roman"/>
          <w:sz w:val="56"/>
          <w:szCs w:val="56"/>
        </w:rPr>
        <w:t xml:space="preserve"> </w:t>
      </w:r>
      <w:r w:rsidRPr="006E634B">
        <w:rPr>
          <w:rFonts w:ascii="New time roman" w:hAnsi="New time roman"/>
          <w:sz w:val="56"/>
          <w:szCs w:val="56"/>
        </w:rPr>
        <w:t xml:space="preserve"> Higieninis ugdymas yra būtinas visapusiškam vaiko vysty</w:t>
      </w:r>
      <w:r w:rsidRPr="006E634B">
        <w:rPr>
          <w:rFonts w:ascii="New time roman" w:hAnsi="New time roman"/>
          <w:sz w:val="56"/>
          <w:szCs w:val="56"/>
        </w:rPr>
        <w:t xml:space="preserve">muisi, </w:t>
      </w:r>
      <w:r w:rsidRPr="006E634B">
        <w:rPr>
          <w:rFonts w:ascii="New time roman" w:hAnsi="New time roman"/>
          <w:sz w:val="56"/>
          <w:szCs w:val="56"/>
        </w:rPr>
        <w:t>sveikatos palaikymui ir stiprinimui. Asmens higien</w:t>
      </w:r>
      <w:r w:rsidRPr="006E634B">
        <w:rPr>
          <w:rFonts w:ascii="New time roman" w:hAnsi="New time roman"/>
          <w:sz w:val="56"/>
          <w:szCs w:val="56"/>
        </w:rPr>
        <w:t xml:space="preserve">os įpročius vaikas formuoja per </w:t>
      </w:r>
      <w:r w:rsidRPr="006E634B">
        <w:rPr>
          <w:rFonts w:ascii="New time roman" w:hAnsi="New time roman"/>
          <w:sz w:val="56"/>
          <w:szCs w:val="56"/>
        </w:rPr>
        <w:t>stebėjimą ir, esant palankioms sąlygoms, veikia p</w:t>
      </w:r>
      <w:r w:rsidRPr="006E634B">
        <w:rPr>
          <w:rFonts w:ascii="New time roman" w:hAnsi="New time roman"/>
          <w:sz w:val="56"/>
          <w:szCs w:val="56"/>
        </w:rPr>
        <w:t xml:space="preserve">ats savarankiškai, todėl svarbu </w:t>
      </w:r>
      <w:r w:rsidRPr="006E634B">
        <w:rPr>
          <w:rFonts w:ascii="New time roman" w:hAnsi="New time roman"/>
          <w:sz w:val="56"/>
          <w:szCs w:val="56"/>
        </w:rPr>
        <w:t>mokyti ir priminti vaikams, kad higieniniai įgūdžiai yra svarbūs jų sveikatai.</w:t>
      </w:r>
    </w:p>
    <w:p w:rsidR="00AA4999" w:rsidRDefault="006E634B" w:rsidP="00A518FD">
      <w:pPr>
        <w:ind w:left="-284" w:right="282" w:firstLine="851"/>
        <w:jc w:val="both"/>
        <w:rPr>
          <w:rFonts w:ascii="New time roman" w:hAnsi="New time roman"/>
          <w:sz w:val="56"/>
          <w:szCs w:val="56"/>
        </w:rPr>
      </w:pPr>
      <w:r w:rsidRPr="006E634B">
        <w:rPr>
          <w:rFonts w:ascii="New time roman" w:hAnsi="New time roman"/>
          <w:sz w:val="56"/>
          <w:szCs w:val="56"/>
        </w:rPr>
        <w:t>Asmens higiena - atskira higienos dalis, kuri tiria kūno, drabužių, avalynės</w:t>
      </w:r>
      <w:r w:rsidRPr="006E634B">
        <w:rPr>
          <w:rFonts w:ascii="New time roman" w:hAnsi="New time roman"/>
          <w:sz w:val="56"/>
          <w:szCs w:val="56"/>
        </w:rPr>
        <w:t xml:space="preserve"> </w:t>
      </w:r>
      <w:r w:rsidRPr="006E634B">
        <w:rPr>
          <w:rFonts w:ascii="New time roman" w:hAnsi="New time roman"/>
          <w:sz w:val="56"/>
          <w:szCs w:val="56"/>
        </w:rPr>
        <w:t>priežiūrą, buitines aplinkos sąlygas ir nustato rei</w:t>
      </w:r>
      <w:r w:rsidRPr="006E634B">
        <w:rPr>
          <w:rFonts w:ascii="New time roman" w:hAnsi="New time roman"/>
          <w:sz w:val="56"/>
          <w:szCs w:val="56"/>
        </w:rPr>
        <w:t xml:space="preserve">kalavimus, kurių pagalba ugdomi </w:t>
      </w:r>
      <w:r w:rsidRPr="006E634B">
        <w:rPr>
          <w:rFonts w:ascii="New time roman" w:hAnsi="New time roman"/>
          <w:sz w:val="56"/>
          <w:szCs w:val="56"/>
        </w:rPr>
        <w:t>higieninio elgesio įgūdžiai ir įpročiai; - tai ži</w:t>
      </w:r>
      <w:r w:rsidRPr="006E634B">
        <w:rPr>
          <w:rFonts w:ascii="New time roman" w:hAnsi="New time roman"/>
          <w:sz w:val="56"/>
          <w:szCs w:val="56"/>
        </w:rPr>
        <w:t xml:space="preserve">nių, taisyklių ir normų visuma, </w:t>
      </w:r>
      <w:r w:rsidRPr="006E634B">
        <w:rPr>
          <w:rFonts w:ascii="New time roman" w:hAnsi="New time roman"/>
          <w:sz w:val="56"/>
          <w:szCs w:val="56"/>
        </w:rPr>
        <w:t>atitinkanti asmens amžiaus anatomines - fiziolog</w:t>
      </w:r>
      <w:r w:rsidRPr="006E634B">
        <w:rPr>
          <w:rFonts w:ascii="New time roman" w:hAnsi="New time roman"/>
          <w:sz w:val="56"/>
          <w:szCs w:val="56"/>
        </w:rPr>
        <w:t xml:space="preserve">ines savybes, padedanti saugoti </w:t>
      </w:r>
      <w:r w:rsidRPr="006E634B">
        <w:rPr>
          <w:rFonts w:ascii="New time roman" w:hAnsi="New time roman"/>
          <w:sz w:val="56"/>
          <w:szCs w:val="56"/>
        </w:rPr>
        <w:t>ir stiprinti sveikatą</w:t>
      </w:r>
      <w:r>
        <w:rPr>
          <w:rFonts w:ascii="New time roman" w:hAnsi="New time roman"/>
          <w:sz w:val="56"/>
          <w:szCs w:val="56"/>
        </w:rPr>
        <w:t>.</w:t>
      </w:r>
    </w:p>
    <w:p w:rsidR="00EB0592" w:rsidRDefault="00EB0592" w:rsidP="00A518FD">
      <w:pPr>
        <w:ind w:left="-284" w:right="282" w:firstLine="851"/>
        <w:jc w:val="center"/>
        <w:rPr>
          <w:rFonts w:ascii="New time roman" w:hAnsi="New time roman"/>
          <w:b/>
          <w:sz w:val="56"/>
          <w:szCs w:val="56"/>
        </w:rPr>
      </w:pPr>
    </w:p>
    <w:p w:rsidR="00EB0592" w:rsidRDefault="00EB0592" w:rsidP="006E634B">
      <w:pPr>
        <w:ind w:left="-567" w:right="282" w:firstLine="567"/>
        <w:jc w:val="center"/>
        <w:rPr>
          <w:rFonts w:ascii="New time roman" w:hAnsi="New time roman"/>
          <w:b/>
          <w:sz w:val="56"/>
          <w:szCs w:val="56"/>
        </w:rPr>
      </w:pPr>
    </w:p>
    <w:p w:rsidR="006E634B" w:rsidRDefault="006E634B" w:rsidP="006E634B">
      <w:pPr>
        <w:ind w:left="-567" w:right="282" w:firstLine="567"/>
        <w:jc w:val="center"/>
        <w:rPr>
          <w:rFonts w:ascii="New time roman" w:hAnsi="New time roman"/>
          <w:b/>
          <w:sz w:val="56"/>
          <w:szCs w:val="56"/>
        </w:rPr>
      </w:pPr>
      <w:r w:rsidRPr="006E634B">
        <w:rPr>
          <w:rFonts w:ascii="New time roman" w:hAnsi="New time roman"/>
          <w:b/>
          <w:sz w:val="56"/>
          <w:szCs w:val="56"/>
        </w:rPr>
        <w:t>Asmens higienos taisyklės</w:t>
      </w:r>
    </w:p>
    <w:p w:rsidR="006E634B" w:rsidRDefault="006E634B" w:rsidP="00A518FD">
      <w:pPr>
        <w:ind w:right="282" w:firstLine="567"/>
        <w:jc w:val="both"/>
        <w:rPr>
          <w:rFonts w:ascii="New time roman" w:hAnsi="New time roman"/>
          <w:sz w:val="56"/>
          <w:szCs w:val="56"/>
        </w:rPr>
      </w:pPr>
      <w:r w:rsidRPr="006E634B">
        <w:rPr>
          <w:rFonts w:ascii="New time roman" w:hAnsi="New time roman"/>
          <w:sz w:val="56"/>
          <w:szCs w:val="56"/>
        </w:rPr>
        <w:t>1.</w:t>
      </w:r>
      <w:r>
        <w:rPr>
          <w:rFonts w:ascii="New time roman" w:hAnsi="New time roman"/>
          <w:sz w:val="56"/>
          <w:szCs w:val="56"/>
        </w:rPr>
        <w:t xml:space="preserve"> </w:t>
      </w:r>
      <w:r w:rsidRPr="006E634B">
        <w:rPr>
          <w:rFonts w:ascii="New time roman" w:hAnsi="New time roman"/>
          <w:sz w:val="56"/>
          <w:szCs w:val="56"/>
        </w:rPr>
        <w:t>Visą kūną šiltu vandeniu ir muilu reikia prausti 1–2 kartus per savaitę</w:t>
      </w:r>
      <w:r>
        <w:rPr>
          <w:rFonts w:ascii="New time roman" w:hAnsi="New time roman"/>
          <w:sz w:val="56"/>
          <w:szCs w:val="56"/>
        </w:rPr>
        <w:t>.</w:t>
      </w:r>
    </w:p>
    <w:p w:rsidR="006E634B" w:rsidRDefault="006E634B" w:rsidP="00A518FD">
      <w:pPr>
        <w:ind w:right="282" w:firstLine="567"/>
        <w:jc w:val="both"/>
        <w:rPr>
          <w:rFonts w:ascii="New time roman" w:hAnsi="New time roman"/>
          <w:sz w:val="56"/>
          <w:szCs w:val="56"/>
        </w:rPr>
      </w:pPr>
      <w:r>
        <w:rPr>
          <w:rFonts w:ascii="New time roman" w:hAnsi="New time roman"/>
          <w:sz w:val="56"/>
          <w:szCs w:val="56"/>
        </w:rPr>
        <w:t xml:space="preserve">2. </w:t>
      </w:r>
      <w:r w:rsidR="00D3442F">
        <w:rPr>
          <w:rFonts w:ascii="New time roman" w:hAnsi="New time roman"/>
          <w:sz w:val="56"/>
          <w:szCs w:val="56"/>
        </w:rPr>
        <w:t>Veidą, ausis, dantis pažastis, rankas, kojas ir intymią kūno vieną reikia plauti/prausti kasdien.</w:t>
      </w:r>
    </w:p>
    <w:p w:rsidR="00D3442F" w:rsidRDefault="00D3442F" w:rsidP="00A518FD">
      <w:pPr>
        <w:ind w:right="282" w:firstLine="567"/>
        <w:jc w:val="both"/>
        <w:rPr>
          <w:rFonts w:ascii="New time roman" w:hAnsi="New time roman"/>
          <w:sz w:val="56"/>
          <w:szCs w:val="56"/>
        </w:rPr>
      </w:pPr>
      <w:r>
        <w:rPr>
          <w:rFonts w:ascii="New time roman" w:hAnsi="New time roman"/>
          <w:sz w:val="56"/>
          <w:szCs w:val="56"/>
        </w:rPr>
        <w:t>3. Kojines ir arčiau prie kūno prigludusius drabužius keičiame kasdien.</w:t>
      </w:r>
    </w:p>
    <w:p w:rsidR="00EB0592" w:rsidRDefault="00EB0592" w:rsidP="00A518FD">
      <w:pPr>
        <w:ind w:right="282" w:firstLine="567"/>
        <w:jc w:val="both"/>
        <w:rPr>
          <w:rFonts w:ascii="New time roman" w:hAnsi="New time roman"/>
          <w:sz w:val="56"/>
          <w:szCs w:val="56"/>
        </w:rPr>
      </w:pPr>
      <w:r>
        <w:rPr>
          <w:rFonts w:ascii="New time roman" w:hAnsi="New time roman"/>
          <w:sz w:val="56"/>
          <w:szCs w:val="56"/>
        </w:rPr>
        <w:t xml:space="preserve">4. </w:t>
      </w:r>
      <w:r w:rsidR="00113068" w:rsidRPr="00113068">
        <w:rPr>
          <w:rFonts w:ascii="New time roman" w:hAnsi="New time roman"/>
          <w:sz w:val="56"/>
          <w:szCs w:val="56"/>
        </w:rPr>
        <w:t>Kiekvienam</w:t>
      </w:r>
      <w:r w:rsidR="00A518FD">
        <w:rPr>
          <w:rFonts w:ascii="New time roman" w:hAnsi="New time roman"/>
          <w:sz w:val="56"/>
          <w:szCs w:val="56"/>
        </w:rPr>
        <w:t xml:space="preserve"> šeimos nariui patartina turėti </w:t>
      </w:r>
      <w:r w:rsidR="00113068" w:rsidRPr="00113068">
        <w:rPr>
          <w:rFonts w:ascii="New time roman" w:hAnsi="New time roman"/>
          <w:sz w:val="56"/>
          <w:szCs w:val="56"/>
        </w:rPr>
        <w:t>po du rankšluosčius: vieną veidui ir rankoms, kitą – kojoms</w:t>
      </w:r>
      <w:r w:rsidR="00113068">
        <w:rPr>
          <w:rFonts w:ascii="New time roman" w:hAnsi="New time roman"/>
          <w:sz w:val="56"/>
          <w:szCs w:val="56"/>
        </w:rPr>
        <w:t>.</w:t>
      </w:r>
    </w:p>
    <w:p w:rsidR="00113068" w:rsidRDefault="00113068" w:rsidP="00A518FD">
      <w:pPr>
        <w:ind w:right="282" w:firstLine="567"/>
        <w:jc w:val="both"/>
        <w:rPr>
          <w:rFonts w:ascii="New time roman" w:hAnsi="New time roman"/>
          <w:sz w:val="56"/>
          <w:szCs w:val="56"/>
        </w:rPr>
      </w:pPr>
      <w:r>
        <w:rPr>
          <w:rFonts w:ascii="New time roman" w:hAnsi="New time roman"/>
          <w:sz w:val="56"/>
          <w:szCs w:val="56"/>
        </w:rPr>
        <w:t xml:space="preserve">5. </w:t>
      </w:r>
      <w:r w:rsidRPr="00113068">
        <w:rPr>
          <w:rFonts w:ascii="New time roman" w:hAnsi="New time roman"/>
          <w:sz w:val="56"/>
          <w:szCs w:val="56"/>
        </w:rPr>
        <w:t xml:space="preserve">Drabužiai – taip pat neatsiejama asmens higienos dalis. </w:t>
      </w:r>
      <w:r w:rsidRPr="00113068">
        <w:rPr>
          <w:rFonts w:ascii="New time roman" w:hAnsi="New time roman"/>
          <w:sz w:val="56"/>
          <w:szCs w:val="56"/>
        </w:rPr>
        <w:t>Rekomenduojama dėvėti natūralau</w:t>
      </w:r>
      <w:r>
        <w:rPr>
          <w:rFonts w:ascii="New time roman" w:hAnsi="New time roman"/>
          <w:sz w:val="56"/>
          <w:szCs w:val="56"/>
        </w:rPr>
        <w:t xml:space="preserve">s pluošto drabužius – lininius, </w:t>
      </w:r>
      <w:r w:rsidRPr="00113068">
        <w:rPr>
          <w:rFonts w:ascii="New time roman" w:hAnsi="New time roman"/>
          <w:sz w:val="56"/>
          <w:szCs w:val="56"/>
        </w:rPr>
        <w:t>medvilninius – ypač jei tai apatinis trikotažas, ko</w:t>
      </w:r>
      <w:r>
        <w:rPr>
          <w:rFonts w:ascii="New time roman" w:hAnsi="New time roman"/>
          <w:sz w:val="56"/>
          <w:szCs w:val="56"/>
        </w:rPr>
        <w:t>jinės ar pirštinės. Svarbu, kad</w:t>
      </w:r>
      <w:r w:rsidR="00A518FD">
        <w:rPr>
          <w:rFonts w:ascii="New time roman" w:hAnsi="New time roman"/>
          <w:sz w:val="56"/>
          <w:szCs w:val="56"/>
        </w:rPr>
        <w:t xml:space="preserve"> </w:t>
      </w:r>
      <w:r w:rsidRPr="00113068">
        <w:rPr>
          <w:rFonts w:ascii="New time roman" w:hAnsi="New time roman"/>
          <w:sz w:val="56"/>
          <w:szCs w:val="56"/>
        </w:rPr>
        <w:t>drabužiai nevaržytų kūno judesių, nespaustų.</w:t>
      </w:r>
    </w:p>
    <w:p w:rsidR="00A518FD" w:rsidRPr="00A518FD" w:rsidRDefault="00A518FD" w:rsidP="00A518FD">
      <w:pPr>
        <w:ind w:left="-284" w:right="282" w:firstLine="284"/>
        <w:jc w:val="center"/>
        <w:rPr>
          <w:rFonts w:ascii="New time roman" w:hAnsi="New time roman"/>
          <w:b/>
          <w:sz w:val="56"/>
          <w:szCs w:val="56"/>
        </w:rPr>
      </w:pPr>
      <w:r w:rsidRPr="00A518FD">
        <w:rPr>
          <w:rFonts w:ascii="New time roman" w:hAnsi="New time roman"/>
          <w:b/>
          <w:sz w:val="56"/>
          <w:szCs w:val="56"/>
        </w:rPr>
        <w:lastRenderedPageBreak/>
        <w:t>Kaip taisyklingai plauti rankas?</w:t>
      </w:r>
    </w:p>
    <w:p w:rsidR="00A518FD" w:rsidRPr="00A518FD" w:rsidRDefault="00A518FD" w:rsidP="00A518FD">
      <w:pPr>
        <w:ind w:left="-284" w:right="282" w:firstLine="851"/>
        <w:jc w:val="both"/>
        <w:rPr>
          <w:rFonts w:ascii="New time roman" w:hAnsi="New time roman"/>
          <w:sz w:val="56"/>
          <w:szCs w:val="56"/>
        </w:rPr>
      </w:pPr>
      <w:bookmarkStart w:id="0" w:name="_GoBack"/>
      <w:bookmarkEnd w:id="0"/>
      <w:r w:rsidRPr="00A518FD">
        <w:rPr>
          <w:rFonts w:ascii="New time roman" w:hAnsi="New time roman"/>
          <w:sz w:val="56"/>
          <w:szCs w:val="56"/>
        </w:rPr>
        <w:t>Rankų higiena – tai dažnas ir tinkamas rankų plovimas vande</w:t>
      </w:r>
      <w:r>
        <w:rPr>
          <w:rFonts w:ascii="New time roman" w:hAnsi="New time roman"/>
          <w:sz w:val="56"/>
          <w:szCs w:val="56"/>
        </w:rPr>
        <w:t xml:space="preserve">niu ir muilu arba rankų valymas. </w:t>
      </w:r>
      <w:r w:rsidRPr="00A518FD">
        <w:rPr>
          <w:rFonts w:ascii="New time roman" w:hAnsi="New time roman"/>
          <w:sz w:val="56"/>
          <w:szCs w:val="56"/>
        </w:rPr>
        <w:t>Rankas plauname visada, kai jos akivaizdžiai nešvarios, prieš valgant, pasinaudojus tualetu, prieš ir po maisto gaminimo, po darbo su nešvariais indais ar stalo įrankiais, kitais daiktais, grįžus iš lauko, kiemo, daržo ar sodo, pasinaudojus visuomeniniu transportu, pabuvus viešose vietose, pabendravus su sergančiu žmogumi, po nosies valymo, pažaidus su gyvūnais.</w:t>
      </w:r>
    </w:p>
    <w:p w:rsidR="00A518FD" w:rsidRDefault="00A518FD" w:rsidP="00A518FD">
      <w:pPr>
        <w:ind w:left="-567" w:right="282" w:firstLine="1134"/>
        <w:jc w:val="both"/>
        <w:rPr>
          <w:rFonts w:ascii="New time roman" w:hAnsi="New time roman"/>
          <w:sz w:val="56"/>
          <w:szCs w:val="56"/>
        </w:rPr>
      </w:pPr>
      <w:r>
        <w:rPr>
          <w:rFonts w:ascii="New time roman" w:hAnsi="New time roman"/>
          <w:sz w:val="56"/>
          <w:szCs w:val="56"/>
        </w:rPr>
        <w:t>Reguliariai plaunamas</w:t>
      </w:r>
      <w:r w:rsidRPr="00A518FD">
        <w:rPr>
          <w:rFonts w:ascii="New time roman" w:hAnsi="New time roman"/>
          <w:sz w:val="56"/>
          <w:szCs w:val="56"/>
        </w:rPr>
        <w:t xml:space="preserve"> rankas vandeniu ir muilu reikia muiluoti 20–40 sek</w:t>
      </w:r>
      <w:r>
        <w:rPr>
          <w:rFonts w:ascii="New time roman" w:hAnsi="New time roman"/>
          <w:sz w:val="56"/>
          <w:szCs w:val="56"/>
        </w:rPr>
        <w:t>undžių.</w:t>
      </w:r>
      <w:r w:rsidRPr="00A518FD">
        <w:rPr>
          <w:rFonts w:ascii="New time roman" w:hAnsi="New time roman"/>
          <w:sz w:val="56"/>
          <w:szCs w:val="56"/>
        </w:rPr>
        <w:t xml:space="preserve"> </w:t>
      </w:r>
    </w:p>
    <w:p w:rsidR="00113068" w:rsidRDefault="00A518FD" w:rsidP="00A518FD">
      <w:pPr>
        <w:ind w:left="-567" w:right="282" w:firstLine="1134"/>
        <w:jc w:val="both"/>
        <w:rPr>
          <w:rFonts w:ascii="New time roman" w:hAnsi="New time roman"/>
          <w:sz w:val="56"/>
          <w:szCs w:val="56"/>
        </w:rPr>
      </w:pPr>
      <w:r w:rsidRPr="00A518FD">
        <w:rPr>
          <w:rFonts w:ascii="New time roman" w:hAnsi="New time roman"/>
          <w:sz w:val="56"/>
          <w:szCs w:val="56"/>
        </w:rPr>
        <w:t xml:space="preserve">Rankas muiluoti trinamaisiais ir sukamaisiais judesiais, ypač riešus, tarpupirščius, pirštų galiukus ir nagus (15–20 sek.). Tada muiluotas rankas nuplauti tekančio vandens srove </w:t>
      </w:r>
    </w:p>
    <w:p w:rsidR="00EB0592" w:rsidRDefault="00EB0592" w:rsidP="00EB0592">
      <w:pPr>
        <w:ind w:left="-567" w:right="282" w:firstLine="567"/>
        <w:jc w:val="both"/>
        <w:rPr>
          <w:rFonts w:ascii="New time roman" w:hAnsi="New time roman"/>
          <w:sz w:val="56"/>
          <w:szCs w:val="56"/>
        </w:rPr>
      </w:pPr>
    </w:p>
    <w:p w:rsidR="00EB0592" w:rsidRDefault="00A518FD" w:rsidP="00EB0592">
      <w:pPr>
        <w:ind w:left="-567" w:right="282" w:firstLine="567"/>
        <w:jc w:val="both"/>
        <w:rPr>
          <w:rFonts w:ascii="New time roman" w:hAnsi="New time roman"/>
          <w:sz w:val="56"/>
          <w:szCs w:val="56"/>
        </w:rPr>
      </w:pPr>
      <w:r>
        <w:rPr>
          <w:noProof/>
          <w:lang w:eastAsia="lt-LT"/>
        </w:rPr>
        <w:lastRenderedPageBreak/>
        <w:drawing>
          <wp:inline distT="0" distB="0" distL="0" distR="0" wp14:anchorId="259B64B3" wp14:editId="5572F600">
            <wp:extent cx="6480810" cy="9261690"/>
            <wp:effectExtent l="0" t="0" r="0" b="0"/>
            <wp:docPr id="1" name="Paveikslėlis 1" descr="Kaip taisyklingai plauti rankas? - Saulu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ip taisyklingai plauti rankas? - Saulutė"/>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810" cy="9261690"/>
                    </a:xfrm>
                    <a:prstGeom prst="rect">
                      <a:avLst/>
                    </a:prstGeom>
                    <a:noFill/>
                    <a:ln>
                      <a:noFill/>
                    </a:ln>
                  </pic:spPr>
                </pic:pic>
              </a:graphicData>
            </a:graphic>
          </wp:inline>
        </w:drawing>
      </w:r>
    </w:p>
    <w:p w:rsidR="00EB0592" w:rsidRPr="006E634B" w:rsidRDefault="00EB0592" w:rsidP="00EB0592">
      <w:pPr>
        <w:ind w:left="-567" w:right="282"/>
        <w:jc w:val="center"/>
        <w:rPr>
          <w:rFonts w:ascii="New time roman" w:hAnsi="New time roman"/>
          <w:sz w:val="56"/>
          <w:szCs w:val="56"/>
        </w:rPr>
      </w:pPr>
    </w:p>
    <w:sectPr w:rsidR="00EB0592" w:rsidRPr="006E634B" w:rsidSect="00EB0592">
      <w:pgSz w:w="11906" w:h="16838"/>
      <w:pgMar w:top="1135" w:right="707" w:bottom="1134" w:left="993"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New time roman">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B16CF7"/>
    <w:multiLevelType w:val="hybridMultilevel"/>
    <w:tmpl w:val="36C0EB02"/>
    <w:lvl w:ilvl="0" w:tplc="F9306BCE">
      <w:start w:val="1"/>
      <w:numFmt w:val="decimal"/>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80B5EA3"/>
    <w:multiLevelType w:val="hybridMultilevel"/>
    <w:tmpl w:val="53AC667C"/>
    <w:lvl w:ilvl="0" w:tplc="102A5EF6">
      <w:start w:val="1"/>
      <w:numFmt w:val="decimal"/>
      <w:lvlText w:val="%1."/>
      <w:lvlJc w:val="left"/>
      <w:pPr>
        <w:ind w:left="1288" w:hanging="720"/>
      </w:pPr>
      <w:rPr>
        <w:rFonts w:hint="default"/>
        <w:b w:val="0"/>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 w15:restartNumberingAfterBreak="0">
    <w:nsid w:val="66E1220E"/>
    <w:multiLevelType w:val="hybridMultilevel"/>
    <w:tmpl w:val="457CFE36"/>
    <w:lvl w:ilvl="0" w:tplc="11A4FEC4">
      <w:start w:val="1"/>
      <w:numFmt w:val="decimal"/>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34B"/>
    <w:rsid w:val="00113068"/>
    <w:rsid w:val="006E634B"/>
    <w:rsid w:val="00A518FD"/>
    <w:rsid w:val="00AA4999"/>
    <w:rsid w:val="00C216A9"/>
    <w:rsid w:val="00D3442F"/>
    <w:rsid w:val="00EB05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8BE98"/>
  <w15:chartTrackingRefBased/>
  <w15:docId w15:val="{07BCFC59-055D-4DC0-A9AA-E45967B12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6E634B"/>
    <w:pPr>
      <w:ind w:left="720"/>
      <w:contextualSpacing/>
    </w:pPr>
  </w:style>
  <w:style w:type="paragraph" w:styleId="Debesliotekstas">
    <w:name w:val="Balloon Text"/>
    <w:basedOn w:val="prastasis"/>
    <w:link w:val="DebesliotekstasDiagrama"/>
    <w:uiPriority w:val="99"/>
    <w:semiHidden/>
    <w:unhideWhenUsed/>
    <w:rsid w:val="00C216A9"/>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216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1378</Words>
  <Characters>787</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Darbuotojas</dc:creator>
  <cp:keywords/>
  <dc:description/>
  <cp:lastModifiedBy>Darbuotojas</cp:lastModifiedBy>
  <cp:revision>2</cp:revision>
  <cp:lastPrinted>2022-11-18T09:32:00Z</cp:lastPrinted>
  <dcterms:created xsi:type="dcterms:W3CDTF">2022-11-18T09:35:00Z</dcterms:created>
  <dcterms:modified xsi:type="dcterms:W3CDTF">2022-11-18T09:35:00Z</dcterms:modified>
</cp:coreProperties>
</file>